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Community and Events Plan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w:t>
      </w:r>
    </w:p>
    <w:p>
      <w:pPr/>
      <w:r>
        <w:rPr>
          <w:rFonts w:ascii="Helvetica Light" w:hAnsi="Helvetica Light" w:cs="Helvetica Light"/>
          <w:sz w:val="24"/>
          <w:sz-cs w:val="24"/>
        </w:rPr>
        <w:t xml:space="preserve">Prepared: April 25,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SECTION 1: EXECUTIVE SUMMARY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Haven's community strategy is built around a simple idea: the store should feel like Austin's most welcoming anime home base, not just another place to buy product. Community is central to the business model because it increases repeat visits, supports loyalty enrollment, strengthens word-of-mouth, and gives Otaku Haven a local identity that national chains and online-only competitors cannot easily copy.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This plan covers the pre-opening window from March through May 2026, the soft opening on May 25, 2026, the public grand opening on June 1, 2026, and the first year of recurring events after launch. Execution should stay inside the existing annual marketing budget of $18,000.00, with the pre-opening and community calendar drawing mainly from the paid social allocation of $4,500.00, content creation allocation of $3,600.00, and events and in-store activations allocation of $4,500.00 defined in the Marketing Plan.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SECTION 2: PRE-OPENING CAMPAIGN (MARCH-MAY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The broader launch campaign begins on February 24, 2026 under the Marketing Plan. For community execution, the active pre-opening window begins with buildout on March 15, 2026 and runs through the soft opening on May 25,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Social Media Launch (March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Announce Otaku Haven across Instagram, TikTok, X, Facebook, and the website, with message consistency centered on South Lamar, curated anime retail, and community-first fandom.</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Publish behind-the-scenes buildout content starting the week of March 15, including progress photos, short TikTok walkthroughs, fixture installs, first-inventory previews, and countdown updates.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Run a "Who We Are" content series introducing James Whitfield and Kelli Nakamura as the owners behind the store, including their fandom background, favorite categories, and why they chose South Lamar.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Use the Marketing Plan's channel cadence as the standard pre-opening schedule: Instagram 4-5 posts per week plus Stories during milestones, TikTok 3-5 posts per week, X 1-2 posts per day, Facebook 2-3 posts per week, and weekly homepage refreshes on OtakuHaven.store.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Keep Discord in teaser mode until the soft opening, using waitlist callouts on other channels and email to build interest before the official server launch on May 25.</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Partnership Outreach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Contact UT Austin Anime Club and Texas State anime or manga organizations by March 20 with a short intro, soft opening invite interest form, and offer of raffle support for future club events.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Build a regional convention contact list that includes AnimeFest Austin and other Texas anime events, then begin outreach in late March to explore creator cross-posts, flyer placement, and event tie-ins.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Identify 10-15 Austin-area cosplayers and fandom creators for early relationship-building, preview invites, and grand opening content collaboration.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Introduce the store concept to the Alamo Drafthouse South Lamar team and explore anime screening tie-ins, flyer placement, and mutual social shout-outs.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Email List Building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Launch a "Get Notified" signup flow on OtakuHaven.store with a clear call to action in every social bio and pre-opening post.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Use a consistent incentive: subscribers get early access to the soft opening and 10% off their first purchase.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Set a pre-opening target of 500 email subscribers by May 25,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Review signup totals weekly during the pre-opening period and increase paid social support if the list falls behind target by more than 10% at the monthly checkpoint.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Soft Opening Event - May 25, 2026 (Invite-Only)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Invite email subscribers, local community partners, creators, and early supporters.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Plan for 100-150 guests across a controlled invite list.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Use the event as a first look at the store, a checkout-flow test, and a way to gather early customer feedback before the public launch.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Offer an exclusive soft opening discount, open Haven Rewards enrollment, and launch the Discord server officially during the event.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SECTION 3: GRAND OPENING - JUNE 1,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Event Details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Host the public grand opening at 2847 S Lamar Blvd, Suite 105, Austin, TX 78704.</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Program the day around a Pokemon TCG or Yu-Gi-Oh! mini-tournament, a manga raffle, a cosplay photo wall, and opening-day exclusive promotions.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Offer a limited gift with purchase for the first 50 customers.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Run a grand opening bundle on purchases of $75 or more while supplies last.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Promote a loyalty push where customers who sign up for Haven Rewards on June 1 earn double points on qualifying grand opening purchases.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Press and Influencer Outreach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Send a local media advisory to Austin Chronicle and the Austin American-Statesman arts and culture desk by May 18,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Invite Austin anime and pop culture bloggers, podcasters, YouTubers, and Texas anime creators on TikTok and Instagram to attend either the soft opening or grand opening.</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Prepare a short owner talking-points sheet focused on the South Lamar location, curated assortment, community events, and local creator support.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Social Media Coverage Plan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Run a five-day countdown across all channels leading into June 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Publish owner and staff spotlights during the week before opening, with each post connecting product knowledge to community values.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Capture live or same-day coverage on opening day across Instagram Stories, TikTok, X, Facebook, and Discord updates.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Collect photo and video assets at the cosplay wall, tournament table, and checkout line for recap posts, email follow-up, and future launch anniversary content.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SECTION 4: ONGOING EVENT CALENDAR FRAMEWORK</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Regular Events (Weekly / Monthly)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Trading Card Nights: host a weekly Thursday night series from 6:30 p.m. to 8:45 p.m. with a four-week rotation across Pokemon TCG, Yu-Gi-Oh!, Weiss Schwarz, and a rotating casual or competitive spotlight night.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Manga Club: host a monthly, beginner-friendly discussion group built around one featured series, with starter recommendations and spoiler boundaries made clear in advance.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Anime Watch Party: run a monthly watch party in coordination with a nearby venue such as Alamo Drafthouse South Lamar, or use an in-store screen only when space and licensing allow.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Cosplay Meetup: host a quarterly Saturday meetup that includes a photo session, a casual craft-along component, and a themed social recap.</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Seasonal Events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New Season Premieres: align January, April, July, and October with new-arrivals promotions, themed shelf callouts, and social recommendation posts.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Convention Season: support AnimeFest Austin and other Texas convention periods with convention-prep merchandise, creator content, and pre-con or post-con community nights.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Halloween: run an in-store cosplay contest with prizes, themed decorations, and strong photo content capture.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Holiday Gift Guide: publish a November and December social and email series that recommends products at multiple price points for gift buyers.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New Year Anime Resolutions: launch a January campaign focused on new-season watchlists, reading goals, and community recommendation threads.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Local Creator Spotlights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Feature one local creator each month in the consignment section and on social media.</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Keep creator selection aligned with SOP-011 by featuring only approved anime- or manga-related creators whose products are appropriate for an all-ages store and supported by a signed consignment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Maintain the SOP-011 revenue structure of 60% creator / 40% store, with monthly sales reporting and creator payment issued by ACH or check within 15 days after month-end close.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Host a quarterly in-store creator meet-and-greet built around the current featured creators and their products.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Collaboration Opportunities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Alamo Drafthouse South Lamar: tie loyalty double-point nights to anime screening dates and cross-promote screening-related merchandise.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Local food trucks: invite one food truck for major event nights such as the grand opening and quarterly cosplay meetups.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University club sponsorships: provide raffle prizes and store discounts for UT Austin and Texas State anime or manga club events to build repeat awareness with student fans.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SECTION 5: COMMUNITY METRICS AND TARGETS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Community tracking should use the same KPI definitions and monthly review cadence already established in KPIs-and-Reporting.docx. Community metrics should be reviewed in the monthly KPI dashboard alongside sales, inventory, and financial performance, with event attendance captured by the Store Manager after each event.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Discord Membership Targets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- 30 days post-opening: 200 members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- 90 days post-opening: 500 members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 months post-opening: 1,000 members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- 12 months post-opening: 2,000 members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Social Media Follower Targets (Combined Across All Five Platforms)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Pre-opening by May 25, 2026: 1,000 followers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- 90 days post-opening: 2,500 followers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 months post-opening: 5,000 followers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- 12 months post-opening: 10,000 followers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Email List Targets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Pre-opening by May 25, 2026: 500 subscribers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 months post-opening: 1,500 subscribers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- 12 months post-opening: 3,000 subscribers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Event Attendance Targets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Weekly trading card nights: 10-20 participants per session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Monthly manga club: 15-25 participants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Grand opening on June 1, 2026: 200+ attendees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Quarterly cosplay meetups: 30-50 attendees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Metric Tracking and KPI Alignment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Use the KPI framework definitions for Social Media Engagement Rate, Email List Size and Monthly Growth Rate, In-Store Event Attendance, Repeat Customer Rate, and Loyalty Program Enrollment Rate.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Review community metrics monthly with the Managing Member, Operations Lead, and Store Manager.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Capture event attendance after every event and log recap notes on what drove turnout, conversions, and follow-up opportunities.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Escalate corrective action quickly if community targets fall materially behind plan, especially in the pre-opening subscriber target and the first 90 days of Discord growth.</w:t>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CocoaOOXMLWriter/2685.5</generator>
</meta>
</file>