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32"/>
        </w:rPr>
        <w:t>Employee Handbook</w:t>
      </w:r>
    </w:p>
    <w:p>
      <w:pPr>
        <w:jc w:val="center"/>
      </w:pPr>
      <w:r>
        <w:rPr>
          <w:i/>
          <w:sz w:val="21"/>
        </w:rPr>
        <w:t>Otaku Haven LLC (DBA: Otaku Haven)</w:t>
      </w:r>
    </w:p>
    <w:p>
      <w:r>
        <w:t>Welcome to Otaku Haven. James Whitfield and Kelli Nakamura are glad you are joining a retail team built around curated anime product knowledge, warm service, and an Austin community that feels welcome whether a customer is shopping for a first manga volume or a premium collectible.</w:t>
      </w:r>
    </w:p>
    <w:p>
      <w:r>
        <w:t>Otaku Haven LLC is a Texas LLC operating as Otaku Haven at 2847 S Lamar Blvd, Suite 105, Austin, TX 78704. Our target opening date is June 1, 2026. The store is designed as a curated anime retail and community space for Austin customers who care about authentic merchandise, informed recommendations, and a store team that genuinely understands fandom culture.</w:t>
      </w:r>
    </w:p>
    <w:p>
      <w:r>
        <w:rPr>
          <w:b/>
        </w:rPr>
        <w:t xml:space="preserve">Employment-at-Will Notice: </w:t>
      </w:r>
      <w:r>
        <w:t>Employment with Otaku Haven LLC is at-will. Either you or the company may end employment at any time, with or without cause or advance notice. This handbook is not a contract.</w:t>
      </w:r>
    </w:p>
    <w:p/>
    <w:p>
      <w:pPr>
        <w:pStyle w:val="Heading1"/>
      </w:pPr>
      <w:r>
        <w:t>Table of Contents</w:t>
      </w:r>
    </w:p>
    <w:p>
      <w:pPr>
        <w:pStyle w:val="ListNumber"/>
      </w:pPr>
      <w:r>
        <w:t>Section 1 - Employment-at-Will Statement</w:t>
      </w:r>
    </w:p>
    <w:p>
      <w:pPr>
        <w:pStyle w:val="ListNumber"/>
      </w:pPr>
      <w:r>
        <w:t>Section 2 - Timekeeping and Attendance Policy</w:t>
      </w:r>
    </w:p>
    <w:p>
      <w:pPr>
        <w:pStyle w:val="ListNumber"/>
      </w:pPr>
      <w:r>
        <w:t>Section 3 - Scheduling Policy and Procedure</w:t>
      </w:r>
    </w:p>
    <w:p>
      <w:pPr>
        <w:pStyle w:val="ListNumber"/>
      </w:pPr>
      <w:r>
        <w:t>Section 4 - Technology and Social Media Use Policy</w:t>
      </w:r>
    </w:p>
    <w:p>
      <w:pPr>
        <w:pStyle w:val="ListNumber"/>
      </w:pPr>
      <w:r>
        <w:t>Section 5 - Code of Conduct and Anti-Harassment Policy</w:t>
      </w:r>
    </w:p>
    <w:p>
      <w:pPr>
        <w:pStyle w:val="ListNumber"/>
      </w:pPr>
      <w:r>
        <w:t>Section 6 - Workplace Violence and Safety Policy</w:t>
      </w:r>
    </w:p>
    <w:p>
      <w:pPr>
        <w:pStyle w:val="ListNumber"/>
      </w:pPr>
      <w:r>
        <w:t>Section 7 - Confidentiality and Trade Secrets / Intellectual Property Policy</w:t>
      </w:r>
    </w:p>
    <w:p>
      <w:pPr>
        <w:pStyle w:val="ListNumber"/>
      </w:pPr>
      <w:r>
        <w:t>Section 8 - Discipline and Termination Procedure</w:t>
      </w:r>
    </w:p>
    <w:p>
      <w:pPr>
        <w:pStyle w:val="Heading1"/>
      </w:pPr>
      <w:r>
        <w:t>Section 1 - Employment-at-Will Statement</w:t>
      </w:r>
    </w:p>
    <w:p>
      <w:r>
        <w:t>Your employment with Otaku Haven LLC is at-will. This means that either you or Otaku Haven LLC may terminate the employment relationship at any time, with or without cause, and with or without advance notice. This document does not constitute an employment contract and does not alter the at-will nature of your employment. No manager, supervisor, or representative of Otaku Haven LLC has the authority to alter this at-will relationship except in a written agreement signed by a Managing Member of Otaku Haven LLC.</w:t>
      </w:r>
    </w:p>
    <w:p>
      <w:r>
        <w:t>No handbook policy, procedure, practice, schedule, or verbal representation creates an implied contract of employment. The Managing Member may revise, suspend, or replace handbook policies at any time, with or without prior notice, when operational or legal needs require it.</w:t>
      </w:r>
    </w:p>
    <w:p>
      <w:pPr>
        <w:pStyle w:val="Heading1"/>
      </w:pPr>
      <w:r>
        <w:t>Section 2 - Timekeeping and Attendance Policy</w:t>
      </w:r>
    </w:p>
    <w:p>
      <w:pPr>
        <w:pStyle w:val="ListBullet"/>
      </w:pPr>
      <w:r>
        <w:t>Gusto is the official timekeeping system. Every employee must clock in and clock out in Gusto for every shift.</w:t>
      </w:r>
    </w:p>
    <w:p>
      <w:pPr>
        <w:pStyle w:val="ListBullet"/>
      </w:pPr>
      <w:r>
        <w:t>Employees are responsible for reviewing their recorded time and reporting errors before the end of the current pay period so corrections can be made in Gusto.</w:t>
      </w:r>
    </w:p>
    <w:p>
      <w:pPr>
        <w:pStyle w:val="ListBullet"/>
      </w:pPr>
      <w:r>
        <w:t>A missed punch or other timekeeping issue must be reported immediately to the Store Manager or Assistant Manager so it can be corrected in Gusto.</w:t>
      </w:r>
    </w:p>
    <w:p>
      <w:pPr>
        <w:pStyle w:val="ListBullet"/>
      </w:pPr>
      <w:r>
        <w:t>Non-exempt employees are eligible for overtime pay at 1.5 times their regular hourly rate for all hours worked over 40 in a workweek in accordance with the Fair Labor Standards Act. Overtime must be approved in advance by the Store Manager.</w:t>
      </w:r>
    </w:p>
    <w:p>
      <w:pPr>
        <w:pStyle w:val="ListBullet"/>
      </w:pPr>
      <w:r>
        <w:t>The Store Manager role is exempt and salaried and is not eligible for overtime pay.</w:t>
      </w:r>
    </w:p>
    <w:p>
      <w:pPr>
        <w:pStyle w:val="ListBullet"/>
      </w:pPr>
      <w:r>
        <w:t>Payroll is processed biweekly through Gusto.</w:t>
      </w:r>
    </w:p>
    <w:p>
      <w:pPr>
        <w:pStyle w:val="ListBullet"/>
      </w:pPr>
      <w:r>
        <w:t>Employees are expected to arrive on time, prepared to work, and ready to support customers and teammates at the start of the scheduled shift.</w:t>
      </w:r>
    </w:p>
    <w:p>
      <w:pPr>
        <w:pStyle w:val="ListBullet"/>
      </w:pPr>
      <w:r>
        <w:t>Tardiness, unexpected absence, or lateness must be reported to a manager as early as possible and no less than 2 hours before the start of the scheduled shift. Patterns of tardiness or unexcused absence may lead to disciplinary action.</w:t>
      </w:r>
    </w:p>
    <w:p>
      <w:pPr>
        <w:pStyle w:val="ListBullet"/>
      </w:pPr>
      <w:r>
        <w:t>Otaku Haven provides a 15-minute paid rest break for shifts of 4 or more hours and a 30-minute unpaid meal break for shifts of 6 or more hours as a company practice. Texas law does not require these breaks for adult employees.</w:t>
      </w:r>
    </w:p>
    <w:p>
      <w:pPr>
        <w:pStyle w:val="Heading1"/>
      </w:pPr>
      <w:r>
        <w:t>Section 3 - Scheduling Policy and Procedure</w:t>
      </w:r>
    </w:p>
    <w:p>
      <w:pPr>
        <w:pStyle w:val="ListBullet"/>
      </w:pPr>
      <w:r>
        <w:t>Work schedules are published in Gusto at least 7 days before the start of the work week whenever practicable.</w:t>
      </w:r>
    </w:p>
    <w:p>
      <w:pPr>
        <w:pStyle w:val="ListBullet"/>
      </w:pPr>
      <w:r>
        <w:t>Store operating hours are Monday-Saturday 10:00 AM-9:00 PM, Sunday 11:00 AM-7:00 PM.</w:t>
      </w:r>
    </w:p>
    <w:p>
      <w:pPr>
        <w:pStyle w:val="ListBullet"/>
      </w:pPr>
      <w:r>
        <w:t>Closed Thanksgiving Day and Christmas Day; reduced hours on Christmas Eve and New Year's Day (posted in Gusto).</w:t>
      </w:r>
    </w:p>
    <w:p>
      <w:pPr>
        <w:pStyle w:val="ListBullet"/>
      </w:pPr>
      <w:r>
        <w:t>At least one manager-level employee - the Store Manager, Assistant Manager, or a Key Holder assigned as the responsible manager on duty - must be present and on duty during all operating hours.</w:t>
      </w:r>
    </w:p>
    <w:p>
      <w:pPr>
        <w:pStyle w:val="ListBullet"/>
      </w:pPr>
      <w:r>
        <w:t>Time-off requests must be submitted through Gusto. Employees should submit requests at least 2 weeks in advance when possible. Requests are reviewed based on operational needs, and submission does not guarantee approval.</w:t>
      </w:r>
    </w:p>
    <w:p>
      <w:pPr>
        <w:pStyle w:val="ListBullet"/>
      </w:pPr>
      <w:r>
        <w:t>Shift swaps are permitted only with manager approval and confirmation in Gusto. Until the swap is approved, the originally scheduled employee remains responsible for coverage.</w:t>
      </w:r>
    </w:p>
    <w:p>
      <w:pPr>
        <w:pStyle w:val="ListBullet"/>
      </w:pPr>
      <w:r>
        <w:t>Management will provide at least 48 hours notice of schedule changes except in operational emergencies, including call-offs, facility issues, or urgent coverage needs.</w:t>
      </w:r>
    </w:p>
    <w:p>
      <w:pPr>
        <w:pStyle w:val="Heading1"/>
      </w:pPr>
      <w:r>
        <w:t>Section 4 - Technology and Social Media Use Policy</w:t>
      </w:r>
    </w:p>
    <w:p>
      <w:pPr>
        <w:pStyle w:val="ListBullet"/>
      </w:pPr>
      <w:r>
        <w:t>Square for Retail is the authorized point-of-sale system. Employees must complete training before operating the register without supervision, may not access transaction records beyond their job duties, and may not share POS credentials.</w:t>
      </w:r>
    </w:p>
    <w:p>
      <w:pPr>
        <w:pStyle w:val="ListBullet"/>
      </w:pPr>
      <w:r>
        <w:t>E-commerce access for OtakuHaven.store on Square Online is limited to personnel authorized by the Store Manager.</w:t>
      </w:r>
    </w:p>
    <w:p>
      <w:pPr>
        <w:pStyle w:val="ListBullet"/>
      </w:pPr>
      <w:r>
        <w:t>Personal mobile phones may not be used on the sales floor during active working time. Personal device use is permitted only during approved breaks in the designated break area.</w:t>
      </w:r>
    </w:p>
    <w:p>
      <w:pPr>
        <w:pStyle w:val="ListBullet"/>
      </w:pPr>
      <w:r>
        <w:t>Employees may not use personal devices to photograph or record inventory, pricing, vendor invoices, business records, or any confidential company information.</w:t>
      </w:r>
    </w:p>
    <w:p>
      <w:pPr>
        <w:pStyle w:val="ListBullet"/>
      </w:pPr>
      <w:r>
        <w:t>Personal devices may not connect to Otaku Haven store networks or other store technology without explicit authorization from the Store Manager.</w:t>
      </w:r>
    </w:p>
    <w:p>
      <w:pPr>
        <w:pStyle w:val="ListBullet"/>
      </w:pPr>
      <w:r>
        <w:t>Employees may post about Otaku Haven on personal social media accounts, but they may not share proprietary pricing, unreleased product information, vendor names or terms, customer information, or other confidential business information. Employees must not post disparaging content about Otaku Haven, co-workers, or customers. When posting positively about the store, employees are encouraged to tag @OtakuHavenATX on Instagram, TikTok, and X.</w:t>
      </w:r>
    </w:p>
    <w:p>
      <w:pPr>
        <w:pStyle w:val="ListBullet"/>
      </w:pPr>
      <w:r>
        <w:t>Violations of this policy may result in disciplinary action, up to and including immediate termination.</w:t>
      </w:r>
    </w:p>
    <w:p>
      <w:pPr>
        <w:pStyle w:val="Heading1"/>
      </w:pPr>
      <w:r>
        <w:t>Section 5 - Code of Conduct and Anti-Harassment Policy</w:t>
      </w:r>
    </w:p>
    <w:p>
      <w:r>
        <w:t>Otaku Haven is committed to a workplace free from harassment, discrimination, retaliation, and other unprofessional conduct. Every employee is expected to treat co-workers, customers, vendors, local creators, and community partners with respect.</w:t>
      </w:r>
    </w:p>
    <w:p>
      <w:pPr>
        <w:pStyle w:val="ListBullet"/>
      </w:pPr>
      <w:r>
        <w:t>Harassment or discrimination based on race, color, religion, sex (including pregnancy, childbirth, and related conditions), national origin, age (40 and over), disability, genetic information, veteran status, or any other characteristic protected by federal or Texas law is strictly prohibited.</w:t>
      </w:r>
    </w:p>
    <w:p>
      <w:pPr>
        <w:pStyle w:val="ListBullet"/>
      </w:pPr>
      <w:r>
        <w:t>This policy is intended to comply with Title VII of the Civil Rights Act, the Americans with Disabilities Act (ADA), the Age Discrimination in Employment Act (ADEA), the Pregnancy Discrimination Act, and applicable Texas employment law.</w:t>
      </w:r>
    </w:p>
    <w:p>
      <w:pPr>
        <w:pStyle w:val="ListBullet"/>
      </w:pPr>
      <w:r>
        <w:t>Prohibited conduct includes unwelcome sexual advances, requests for sexual favors, verbal or physical conduct of a sexual nature, offensive jokes, slurs, stereotyping, intimidation, or any conduct that creates a hostile work environment.</w:t>
      </w:r>
    </w:p>
    <w:p>
      <w:pPr>
        <w:pStyle w:val="ListBullet"/>
      </w:pPr>
      <w:r>
        <w:t>Employees who experience or witness harassment or discrimination must report it immediately to the Store Manager. If the Store Manager is the subject of the complaint, the report must be made directly to Managing Member James Whitfield at Otaku Haven LLC.</w:t>
      </w:r>
    </w:p>
    <w:p>
      <w:pPr>
        <w:pStyle w:val="ListBullet"/>
      </w:pPr>
      <w:r>
        <w:t>Retaliation against an employee who reports a concern or participates in an investigation in good faith is prohibited and is itself a policy violation.</w:t>
      </w:r>
    </w:p>
    <w:p>
      <w:pPr>
        <w:pStyle w:val="ListBullet"/>
      </w:pPr>
      <w:r>
        <w:t>Otaku Haven will investigate reports promptly and as confidentially as reasonably possible and will take corrective action when warranted.</w:t>
      </w:r>
    </w:p>
    <w:p>
      <w:pPr>
        <w:pStyle w:val="Heading1"/>
      </w:pPr>
      <w:r>
        <w:t>Section 6 - Workplace Violence and Safety Policy</w:t>
      </w:r>
    </w:p>
    <w:p>
      <w:pPr>
        <w:pStyle w:val="ListBullet"/>
      </w:pPr>
      <w:r>
        <w:t>Otaku Haven is committed to maintaining a safe workplace free from violence, threats, intimidation, and unsafe conduct.</w:t>
      </w:r>
    </w:p>
    <w:p>
      <w:pPr>
        <w:pStyle w:val="ListBullet"/>
      </w:pPr>
      <w:r>
        <w:t>Prohibited conduct includes threats of any kind, intimidating behavior, acts of physical violence, stalking, or possession of weapons on store premises except as allowed by applicable Texas law and company direction.</w:t>
      </w:r>
    </w:p>
    <w:p>
      <w:pPr>
        <w:pStyle w:val="ListBullet"/>
      </w:pPr>
      <w:r>
        <w:t>Employees must report threatening behavior, safety incidents, or concerns immediately to the Store Manager or Assistant Manager. If there is immediate danger, call 911 first.</w:t>
      </w:r>
    </w:p>
    <w:p>
      <w:pPr>
        <w:pStyle w:val="ListBullet"/>
      </w:pPr>
      <w:r>
        <w:t>In any situation involving an immediate physical threat, prioritize personal safety, move away from the threat, and call 911. Do not attempt to physically confront the individual.</w:t>
      </w:r>
    </w:p>
    <w:p>
      <w:pPr>
        <w:pStyle w:val="ListBullet"/>
      </w:pPr>
      <w:r>
        <w:t>Management will investigate reported incidents and may take disciplinary action, involve law enforcement, or both. Employee assistance resources will be made available as needed after a serious incident.</w:t>
      </w:r>
    </w:p>
    <w:p>
      <w:pPr>
        <w:pStyle w:val="ListBullet"/>
      </w:pPr>
      <w:r>
        <w:t>This policy is intended to align with Texas workplace safety guidance and Austin emergency response expectations.</w:t>
      </w:r>
    </w:p>
    <w:p>
      <w:pPr>
        <w:pStyle w:val="Heading1"/>
      </w:pPr>
      <w:r>
        <w:t>Section 7 - Confidentiality and Trade Secrets / Intellectual Property Policy</w:t>
      </w:r>
    </w:p>
    <w:p>
      <w:pPr>
        <w:pStyle w:val="ListBullet"/>
      </w:pPr>
      <w:r>
        <w:t>Confidential information includes vendor names, pricing, and contract terms; customer data and loyalty information; sales figures and financial results; gross margins and pricing strategies; business strategies and plans; and any other non-public business information.</w:t>
      </w:r>
    </w:p>
    <w:p>
      <w:pPr>
        <w:pStyle w:val="ListBullet"/>
      </w:pPr>
      <w:r>
        <w:t>Employees may use confidential information only as needed to perform assigned job duties and may not disclose it to any outside party without authorization.</w:t>
      </w:r>
    </w:p>
    <w:p>
      <w:pPr>
        <w:pStyle w:val="ListBullet"/>
      </w:pPr>
      <w:r>
        <w:t>The confidentiality obligation continues after employment ends. Former employees may not use or disclose Otaku Haven confidential information for any purpose after separation.</w:t>
      </w:r>
    </w:p>
    <w:p>
      <w:pPr>
        <w:pStyle w:val="ListBullet"/>
      </w:pPr>
      <w:r>
        <w:t>Customer information collected through Square for Retail, Square Online, or any loyalty or marketing platform must be handled in accordance with applicable privacy laws and may be used only for Otaku Haven business purposes.</w:t>
      </w:r>
    </w:p>
    <w:p>
      <w:pPr>
        <w:pStyle w:val="ListBullet"/>
      </w:pPr>
      <w:r>
        <w:t>Employees may not use confidential information for personal financial gain or for the benefit of any other business or individual.</w:t>
      </w:r>
    </w:p>
    <w:p>
      <w:pPr>
        <w:pStyle w:val="ListBullet"/>
      </w:pPr>
      <w:r>
        <w:t>Work product created by an employee in the course of employment for Otaku Haven, including marketing materials, product descriptions, procedures, systems content, and related intellectual property, belongs to Otaku Haven LLC.</w:t>
      </w:r>
    </w:p>
    <w:p>
      <w:pPr>
        <w:pStyle w:val="Heading1"/>
      </w:pPr>
      <w:r>
        <w:t>Section 8 - Discipline and Termination Procedure</w:t>
      </w:r>
    </w:p>
    <w:p>
      <w:r>
        <w:t>Otaku Haven uses progressive discipline as a general guideline, but reserves the right to deviate from any step when circumstances warrant, consistent with at-will employment.</w:t>
      </w:r>
    </w:p>
    <w:p>
      <w:pPr>
        <w:pStyle w:val="ListNumber"/>
      </w:pPr>
      <w:r>
        <w:t>Verbal Warning - documented by the manager.</w:t>
      </w:r>
    </w:p>
    <w:p>
      <w:pPr>
        <w:pStyle w:val="ListNumber"/>
      </w:pPr>
      <w:r>
        <w:t>Written Warning - the employee receives a copy and is asked to acknowledge receipt in writing.</w:t>
      </w:r>
    </w:p>
    <w:p>
      <w:pPr>
        <w:pStyle w:val="ListNumber"/>
      </w:pPr>
      <w:r>
        <w:t>Final Written Warning - the employee receives a copy and is asked to acknowledge receipt in writing.</w:t>
      </w:r>
    </w:p>
    <w:p>
      <w:pPr>
        <w:pStyle w:val="ListNumber"/>
      </w:pPr>
      <w:r>
        <w:t>Termination.</w:t>
      </w:r>
    </w:p>
    <w:p>
      <w:pPr>
        <w:pStyle w:val="ListBullet"/>
      </w:pPr>
      <w:r>
        <w:t>All disciplinary actions must be documented. Employee signatures acknowledge receipt only and do not indicate agreement with the action.</w:t>
      </w:r>
    </w:p>
    <w:p>
      <w:pPr>
        <w:pStyle w:val="ListBullet"/>
      </w:pPr>
      <w:r>
        <w:t>Examples of conduct that may result in immediate termination include theft or fraud, workplace violence or threats, harassment of customers or co-workers, reporting to work under the influence of alcohol or controlled substances, violation of the confidentiality policy, falsification of time records, or other gross misconduct determined by management.</w:t>
      </w:r>
    </w:p>
    <w:p>
      <w:pPr>
        <w:pStyle w:val="ListBullet"/>
      </w:pPr>
      <w:r>
        <w:t>This discipline process is a guideline only and does not limit or modify the at-will employment relationship. Otaku Haven may terminate employment at any time, with or without cause and with or without prior warning.</w:t>
      </w:r>
    </w:p>
    <w:p>
      <w:pPr>
        <w:pStyle w:val="ListBullet"/>
      </w:pPr>
      <w:r>
        <w:t>Under Texas law, an employee discharged by the company will receive the final paycheck within 6 days of the termination date. An employee who resigns will receive the final paycheck on the next regular payday following separation.</w:t>
      </w:r>
    </w:p>
    <w:p>
      <w:pPr>
        <w:pStyle w:val="ListBullet"/>
      </w:pPr>
      <w:r>
        <w:t>Upon separation, employees must return all company property, including keys, access cards, uniforms, equipment, and any other Otaku Haven property.</w:t>
      </w:r>
    </w:p>
    <w:sectPr w:rsidR="00FC693F" w:rsidRPr="0006063C" w:rsidSect="00034616">
      <w:pgSz w:w="12240" w:h="15840"/>
      <w:pgMar w:top="1080" w:right="1296" w:bottom="1080"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eastAsia="Arial"/>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rial" w:hAnsi="Arial" w:eastAsia="Arial"/>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rial" w:hAnsi="Arial" w:eastAsia="Arial"/>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Arial" w:hAnsi="Arial" w:eastAsia="Arial"/>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ascii="Arial" w:hAnsi="Arial" w:eastAsia="Arial"/>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